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4A8" w:rsidRPr="00C23C39" w:rsidRDefault="004324A8" w:rsidP="0028210D">
      <w:pPr>
        <w:pStyle w:val="ConsPlusNormal"/>
        <w:widowControl/>
        <w:ind w:left="4536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3C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41A87">
        <w:rPr>
          <w:rFonts w:ascii="Times New Roman" w:hAnsi="Times New Roman" w:cs="Times New Roman"/>
          <w:sz w:val="28"/>
          <w:szCs w:val="28"/>
        </w:rPr>
        <w:t xml:space="preserve">№ </w:t>
      </w:r>
      <w:r w:rsidR="00270AC9">
        <w:rPr>
          <w:rFonts w:ascii="Times New Roman" w:hAnsi="Times New Roman" w:cs="Times New Roman"/>
          <w:sz w:val="28"/>
          <w:szCs w:val="28"/>
        </w:rPr>
        <w:t>7</w:t>
      </w:r>
    </w:p>
    <w:p w:rsidR="004324A8" w:rsidRPr="00C23C39" w:rsidRDefault="004324A8" w:rsidP="0028210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bCs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к муниципальной программе Боготольского района </w:t>
      </w:r>
      <w:r w:rsidR="00E13D92">
        <w:rPr>
          <w:rFonts w:ascii="Times New Roman" w:hAnsi="Times New Roman"/>
          <w:sz w:val="28"/>
          <w:szCs w:val="28"/>
        </w:rPr>
        <w:t xml:space="preserve">Красноярского края </w:t>
      </w:r>
      <w:r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Реформирование и модернизация жилищно-коммунального хозяйства и повышение энергетической эффективности в Боготольском районе»</w:t>
      </w:r>
      <w:r w:rsidRPr="00C23C39">
        <w:rPr>
          <w:rFonts w:ascii="Times New Roman" w:hAnsi="Times New Roman"/>
          <w:bCs/>
          <w:sz w:val="28"/>
          <w:szCs w:val="28"/>
        </w:rPr>
        <w:t>, утвержденной постановлением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23C39">
        <w:rPr>
          <w:rFonts w:ascii="Times New Roman" w:hAnsi="Times New Roman"/>
          <w:bCs/>
          <w:sz w:val="28"/>
          <w:szCs w:val="28"/>
        </w:rPr>
        <w:t xml:space="preserve">главы администрации района от </w:t>
      </w:r>
      <w:r w:rsidR="00875BAA">
        <w:rPr>
          <w:rFonts w:ascii="Times New Roman" w:hAnsi="Times New Roman"/>
          <w:bCs/>
          <w:sz w:val="28"/>
          <w:szCs w:val="28"/>
        </w:rPr>
        <w:t xml:space="preserve">15.10.2013 </w:t>
      </w:r>
      <w:r w:rsidRPr="00C23C39">
        <w:rPr>
          <w:rFonts w:ascii="Times New Roman" w:hAnsi="Times New Roman"/>
          <w:bCs/>
          <w:sz w:val="28"/>
          <w:szCs w:val="28"/>
        </w:rPr>
        <w:t>№</w:t>
      </w:r>
      <w:r w:rsidR="00875BAA">
        <w:rPr>
          <w:rFonts w:ascii="Times New Roman" w:hAnsi="Times New Roman"/>
          <w:bCs/>
          <w:sz w:val="28"/>
          <w:szCs w:val="28"/>
        </w:rPr>
        <w:t xml:space="preserve"> 785</w:t>
      </w:r>
      <w:r w:rsidRPr="00C23C39">
        <w:rPr>
          <w:rFonts w:ascii="Times New Roman" w:hAnsi="Times New Roman"/>
          <w:bCs/>
          <w:sz w:val="28"/>
          <w:szCs w:val="28"/>
        </w:rPr>
        <w:t>-п</w:t>
      </w:r>
    </w:p>
    <w:p w:rsidR="004324A8" w:rsidRPr="00C23C39" w:rsidRDefault="004324A8" w:rsidP="00875BAA">
      <w:pPr>
        <w:pStyle w:val="ConsPlusNormal"/>
        <w:widowControl/>
        <w:ind w:firstLine="0"/>
        <w:outlineLvl w:val="0"/>
        <w:rPr>
          <w:rFonts w:ascii="Times New Roman" w:hAnsi="Times New Roman"/>
          <w:b/>
          <w:bCs/>
          <w:color w:val="000080"/>
          <w:kern w:val="36"/>
          <w:sz w:val="28"/>
          <w:szCs w:val="28"/>
        </w:rPr>
      </w:pPr>
    </w:p>
    <w:p w:rsidR="004324A8" w:rsidRPr="00B41A87" w:rsidRDefault="004324A8" w:rsidP="0028210D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Подпрограмма </w:t>
      </w:r>
      <w:r w:rsidR="007A73B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3</w:t>
      </w:r>
      <w:r w:rsidR="00875BA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  <w:r w:rsidR="00DD572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«Обеспечение реализации муниципальной программы</w:t>
      </w:r>
      <w:r w:rsidR="00E13D92"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Боготольского района Красноярского края</w:t>
      </w:r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«Реформирование и модернизация жилищно-коммунального хозяйства и повышение энергетической эффек</w:t>
      </w:r>
      <w:r w:rsidR="009240F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тивности в Боготольском районе»</w:t>
      </w:r>
    </w:p>
    <w:p w:rsidR="004324A8" w:rsidRPr="00C23C39" w:rsidRDefault="004324A8" w:rsidP="00875BA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4A8" w:rsidRDefault="00875BAA" w:rsidP="00875BAA">
      <w:pPr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1" w:name="sub_1111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1.</w:t>
      </w:r>
      <w:r w:rsidR="004324A8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Паспорт </w:t>
      </w:r>
      <w:bookmarkEnd w:id="1"/>
      <w:r w:rsidR="004324A8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подпрограммы</w:t>
      </w:r>
    </w:p>
    <w:p w:rsidR="004324A8" w:rsidRPr="00C23C39" w:rsidRDefault="004324A8" w:rsidP="00875BAA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628" w:type="dxa"/>
          </w:tcPr>
          <w:p w:rsidR="004324A8" w:rsidRPr="00C23C39" w:rsidRDefault="00E13D92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E13D92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Обеспечение реализации муниципальной программы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      </w:r>
            <w:r w:rsidR="004324A8"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– </w:t>
            </w:r>
            <w:r w:rsidR="00F44AC3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</w:t>
            </w:r>
            <w:r w:rsidR="004324A8"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одпрограмма)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28" w:type="dxa"/>
          </w:tcPr>
          <w:p w:rsidR="004324A8" w:rsidRPr="00C23C39" w:rsidRDefault="00E13D92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 xml:space="preserve"> Боготольского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Красноярского края </w:t>
            </w:r>
            <w:r w:rsidRPr="00E13D92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«Реформирование и модернизация жилищно-коммунального хозяйства и повышение энергетической эффективности в Боготольском районе»</w:t>
            </w:r>
            <w:r w:rsidR="00F44AC3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п</w:t>
            </w:r>
            <w:r w:rsidR="00875B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Администрация Боготольского района</w:t>
            </w: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- Администрация)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4324A8" w:rsidRPr="00C23C39" w:rsidRDefault="00EA1092" w:rsidP="0028210D">
            <w:p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A1092">
              <w:rPr>
                <w:rFonts w:ascii="Times New Roman" w:hAnsi="Times New Roman"/>
                <w:sz w:val="28"/>
                <w:szCs w:val="28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4324A8" w:rsidRPr="00C23C39" w:rsidTr="006F2129">
        <w:trPr>
          <w:trHeight w:val="895"/>
        </w:trPr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 подпрограммы</w:t>
            </w:r>
          </w:p>
        </w:tc>
        <w:tc>
          <w:tcPr>
            <w:tcW w:w="6628" w:type="dxa"/>
          </w:tcPr>
          <w:p w:rsidR="004324A8" w:rsidRPr="00EA1092" w:rsidRDefault="00EA1092" w:rsidP="002821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B054B">
              <w:rPr>
                <w:rFonts w:ascii="Times New Roman" w:hAnsi="Times New Roman"/>
                <w:sz w:val="28"/>
                <w:szCs w:val="28"/>
              </w:rPr>
              <w:t xml:space="preserve">овышение эффективности исполнения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8B054B">
              <w:rPr>
                <w:rFonts w:ascii="Times New Roman" w:hAnsi="Times New Roman"/>
                <w:sz w:val="28"/>
                <w:szCs w:val="28"/>
              </w:rPr>
              <w:t xml:space="preserve"> функций в сфере жилищно-коммунального хозяйства,</w:t>
            </w:r>
            <w:r w:rsidR="00262253">
              <w:rPr>
                <w:rFonts w:ascii="Times New Roman" w:hAnsi="Times New Roman"/>
                <w:sz w:val="28"/>
                <w:szCs w:val="28"/>
              </w:rPr>
              <w:t xml:space="preserve"> сфере теплоэнергетики</w:t>
            </w:r>
            <w:r w:rsidRPr="008B054B">
              <w:rPr>
                <w:rFonts w:ascii="Times New Roman" w:hAnsi="Times New Roman"/>
                <w:sz w:val="28"/>
                <w:szCs w:val="28"/>
              </w:rPr>
              <w:t>, водоснабжения и водоотведения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индикаторы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8475FB" w:rsidRDefault="008475FB" w:rsidP="0028210D">
            <w:pPr>
              <w:pStyle w:val="a3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Pr="00C6579E">
              <w:rPr>
                <w:rFonts w:ascii="Times New Roman" w:hAnsi="Times New Roman"/>
                <w:sz w:val="28"/>
                <w:szCs w:val="28"/>
              </w:rPr>
              <w:t>ровень исполнения расходов, направленных на обеспечение текущей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учреждения на 100%;</w:t>
            </w:r>
          </w:p>
          <w:p w:rsidR="008475FB" w:rsidRDefault="008475FB" w:rsidP="0028210D">
            <w:pPr>
              <w:pStyle w:val="a3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Pr="00575DD3">
              <w:rPr>
                <w:rFonts w:ascii="Times New Roman" w:hAnsi="Times New Roman"/>
                <w:sz w:val="28"/>
                <w:szCs w:val="28"/>
              </w:rPr>
              <w:t>облюдение сроков предст</w:t>
            </w:r>
            <w:r w:rsidR="00247BCB">
              <w:rPr>
                <w:rFonts w:ascii="Times New Roman" w:hAnsi="Times New Roman"/>
                <w:sz w:val="28"/>
                <w:szCs w:val="28"/>
              </w:rPr>
              <w:t xml:space="preserve">авления главным распорядителем </w:t>
            </w:r>
            <w:r w:rsidRPr="00575DD3">
              <w:rPr>
                <w:rFonts w:ascii="Times New Roman" w:hAnsi="Times New Roman"/>
                <w:sz w:val="28"/>
                <w:szCs w:val="28"/>
              </w:rPr>
              <w:t>годовой бюджетной отчетности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475FB" w:rsidRPr="008475FB" w:rsidRDefault="008475FB" w:rsidP="0028210D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267AD1">
              <w:rPr>
                <w:rFonts w:ascii="Times New Roman" w:hAnsi="Times New Roman" w:cs="Times New Roman"/>
                <w:sz w:val="28"/>
                <w:szCs w:val="28"/>
              </w:rPr>
              <w:t>своевременность и 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ество подготовленных </w:t>
            </w:r>
            <w:r w:rsidRPr="00267AD1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нормативных правовых актов, </w:t>
            </w:r>
            <w:r w:rsidRPr="00267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обусловленных изменениями федерального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регионального законодательства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2014 - 2016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оды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247B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источники финансирования 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общий объем финанс</w:t>
            </w:r>
            <w:r w:rsidR="00F13A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ирования на 2014 - 2016 годы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6293,36 </w:t>
            </w:r>
            <w:r w:rsidR="00F13A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рублей, </w:t>
            </w:r>
            <w:r w:rsidR="00247B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местного бюджета:</w:t>
            </w:r>
          </w:p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2030,12 </w:t>
            </w:r>
            <w:r w:rsidR="00F13A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рублей,</w:t>
            </w:r>
          </w:p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2131,62 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2131,62 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Система организации </w:t>
            </w:r>
            <w:proofErr w:type="gramStart"/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исполнением подпрограммы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Боготольского района, контрольно-счетный орган Боготольского районного Совета депутатов</w:t>
            </w:r>
          </w:p>
        </w:tc>
      </w:tr>
    </w:tbl>
    <w:p w:rsidR="00BF0262" w:rsidRPr="00247BCB" w:rsidRDefault="00BF0262" w:rsidP="00247BC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:rsidR="00BF0262" w:rsidRPr="00BF0262" w:rsidRDefault="00247BCB" w:rsidP="00247BCB">
      <w:pPr>
        <w:pStyle w:val="a3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2.</w:t>
      </w:r>
      <w:r w:rsidR="00BF0262" w:rsidRPr="00BF0262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Основные разделы подпрограммы</w:t>
      </w:r>
    </w:p>
    <w:p w:rsidR="00C73B5D" w:rsidRDefault="00C73B5D" w:rsidP="0028210D">
      <w:pPr>
        <w:spacing w:after="0" w:line="240" w:lineRule="auto"/>
      </w:pPr>
    </w:p>
    <w:p w:rsidR="00F44AC3" w:rsidRDefault="00F44AC3" w:rsidP="009240FA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F026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C23C39">
        <w:rPr>
          <w:rFonts w:ascii="Times New Roman" w:eastAsia="Times New Roman" w:hAnsi="Times New Roman"/>
          <w:color w:val="000000"/>
          <w:sz w:val="28"/>
          <w:szCs w:val="28"/>
        </w:rPr>
        <w:t xml:space="preserve">Постановка </w:t>
      </w:r>
      <w:proofErr w:type="spellStart"/>
      <w:r w:rsidRPr="00C23C39">
        <w:rPr>
          <w:rFonts w:ascii="Times New Roman" w:eastAsia="Times New Roman" w:hAnsi="Times New Roman"/>
          <w:color w:val="000000"/>
          <w:sz w:val="28"/>
          <w:szCs w:val="28"/>
        </w:rPr>
        <w:t>общерайонной</w:t>
      </w:r>
      <w:proofErr w:type="spellEnd"/>
      <w:r w:rsidRPr="00C23C39">
        <w:rPr>
          <w:rFonts w:ascii="Times New Roman" w:eastAsia="Times New Roman" w:hAnsi="Times New Roman"/>
          <w:color w:val="000000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2337F4" w:rsidRDefault="002337F4" w:rsidP="00F13AA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Жилищно-коммунальное хозяй</w:t>
      </w:r>
      <w:r w:rsidR="00F13AA3">
        <w:rPr>
          <w:rFonts w:ascii="Times New Roman" w:hAnsi="Times New Roman"/>
          <w:sz w:val="28"/>
          <w:szCs w:val="28"/>
        </w:rPr>
        <w:t xml:space="preserve">ство, являясь базовой отраслью </w:t>
      </w:r>
      <w:r w:rsidRPr="00332C2D">
        <w:rPr>
          <w:rFonts w:ascii="Times New Roman" w:hAnsi="Times New Roman"/>
          <w:sz w:val="28"/>
          <w:szCs w:val="28"/>
        </w:rPr>
        <w:t xml:space="preserve">экономики </w:t>
      </w:r>
      <w:r>
        <w:rPr>
          <w:rFonts w:ascii="Times New Roman" w:hAnsi="Times New Roman"/>
          <w:sz w:val="28"/>
          <w:szCs w:val="28"/>
        </w:rPr>
        <w:t>Боготольского района</w:t>
      </w:r>
      <w:r w:rsidRPr="00332C2D">
        <w:rPr>
          <w:rFonts w:ascii="Times New Roman" w:hAnsi="Times New Roman"/>
          <w:sz w:val="28"/>
          <w:szCs w:val="28"/>
        </w:rPr>
        <w:t xml:space="preserve">, обеспечивающей население </w:t>
      </w:r>
      <w:r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 xml:space="preserve"> жизненно важными услугами: отопление, холодное водоснабжение, водоотведение, электроснабжение, в настоящее время продолжает оставаться во многом отсталой отраслью, требующей существенной модернизации основных направлений деятельности. Сегодня в данной сфере накопились системные проблемы, тенденции развития которых, при сохранении текущей ситуации, могут усилиться.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C2D">
        <w:rPr>
          <w:rFonts w:ascii="Times New Roman" w:hAnsi="Times New Roman"/>
          <w:sz w:val="28"/>
          <w:szCs w:val="28"/>
        </w:rPr>
        <w:t xml:space="preserve">Основными показателями, характеризующими отрасль жилищно-коммунального хозяйства </w:t>
      </w:r>
      <w:r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 xml:space="preserve"> являются </w:t>
      </w:r>
      <w:r>
        <w:rPr>
          <w:rFonts w:ascii="Times New Roman" w:hAnsi="Times New Roman"/>
          <w:sz w:val="28"/>
          <w:szCs w:val="28"/>
        </w:rPr>
        <w:t>значительный</w:t>
      </w:r>
      <w:r w:rsidRPr="00332C2D">
        <w:rPr>
          <w:rFonts w:ascii="Times New Roman" w:hAnsi="Times New Roman"/>
          <w:sz w:val="28"/>
          <w:szCs w:val="28"/>
        </w:rPr>
        <w:t xml:space="preserve"> уровень износа основных производственных фондов, высокие потери энергоресурсов на всех стадиях от производства до потребления вследствие эксплуатации устаревшего технологического оборудования с низким коэффициентом полезного действия,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мощности, отсутствие очистки питьевой воды</w:t>
      </w:r>
      <w:r>
        <w:rPr>
          <w:rFonts w:ascii="Times New Roman" w:hAnsi="Times New Roman"/>
          <w:sz w:val="28"/>
          <w:szCs w:val="28"/>
        </w:rPr>
        <w:t xml:space="preserve"> 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объектах</w:t>
      </w:r>
      <w:proofErr w:type="gramEnd"/>
      <w:r>
        <w:rPr>
          <w:rFonts w:ascii="Times New Roman" w:hAnsi="Times New Roman"/>
          <w:sz w:val="28"/>
          <w:szCs w:val="28"/>
        </w:rPr>
        <w:t xml:space="preserve"> водоснабжения</w:t>
      </w:r>
      <w:r w:rsidRPr="00332C2D">
        <w:rPr>
          <w:rFonts w:ascii="Times New Roman" w:hAnsi="Times New Roman"/>
          <w:sz w:val="28"/>
          <w:szCs w:val="28"/>
        </w:rPr>
        <w:t>. Также имеет место быть общая неэффективность: недостаточно высокое качество оказываемых услуг, неплатежи населения, недостаточная информационная открытость ресурсоснабжающих организаций, неэффективное вложение средств.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Данная подпрограмма направлена на достижение цели и задач Программы и предусматривает обеспечение управления реализацией мероприятий Программы на уровне </w:t>
      </w:r>
      <w:r w:rsidR="00262253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.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В том числе, в рамках подпрограммы осуществляется реализация полномочий органов исполнительной власти </w:t>
      </w:r>
      <w:proofErr w:type="gramStart"/>
      <w:r w:rsidRPr="00332C2D">
        <w:rPr>
          <w:rFonts w:ascii="Times New Roman" w:hAnsi="Times New Roman"/>
          <w:sz w:val="28"/>
          <w:szCs w:val="28"/>
        </w:rPr>
        <w:t>по</w:t>
      </w:r>
      <w:proofErr w:type="gramEnd"/>
      <w:r w:rsidRPr="00332C2D">
        <w:rPr>
          <w:rFonts w:ascii="Times New Roman" w:hAnsi="Times New Roman"/>
          <w:sz w:val="28"/>
          <w:szCs w:val="28"/>
        </w:rPr>
        <w:t>: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lastRenderedPageBreak/>
        <w:t xml:space="preserve">обеспечению создания условий развития в </w:t>
      </w:r>
      <w:r w:rsidR="00262253">
        <w:rPr>
          <w:rFonts w:ascii="Times New Roman" w:hAnsi="Times New Roman"/>
          <w:sz w:val="28"/>
          <w:szCs w:val="28"/>
        </w:rPr>
        <w:t>районе</w:t>
      </w:r>
      <w:r w:rsidRPr="00332C2D">
        <w:rPr>
          <w:rFonts w:ascii="Times New Roman" w:hAnsi="Times New Roman"/>
          <w:sz w:val="28"/>
          <w:szCs w:val="28"/>
        </w:rPr>
        <w:t xml:space="preserve"> отрасл</w:t>
      </w:r>
      <w:r w:rsidR="00262253">
        <w:rPr>
          <w:rFonts w:ascii="Times New Roman" w:hAnsi="Times New Roman"/>
          <w:sz w:val="28"/>
          <w:szCs w:val="28"/>
        </w:rPr>
        <w:t>ей</w:t>
      </w:r>
      <w:r w:rsidRPr="00332C2D">
        <w:rPr>
          <w:rFonts w:ascii="Times New Roman" w:hAnsi="Times New Roman"/>
          <w:sz w:val="28"/>
          <w:szCs w:val="28"/>
        </w:rPr>
        <w:t xml:space="preserve"> теплоснабжения, водоснабжения и водоотведения, развития жилищных отношений;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 обеспечению создания условий устойчивого функционирования систем коммунальной инфраструктуры, теплоснабжения, водоснабжения и водоотведения, используемых в сфере жизнеобеспечения населения </w:t>
      </w:r>
      <w:r w:rsidR="00262253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обеспечению реализации энергосберегающей политики, проводимой на территории </w:t>
      </w:r>
      <w:r w:rsidR="00262253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обеспечению соблюдения жилищного законодательства органами государственной власти, органами местного самоуправления, учреждениями, предприятиями и иными организациями и гражданами;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установлению подлежащих государственному регулированию цен (тарифов) в сфере теплоснабжения, водоснабжения и водоотведения, а также снабженческо-сбытовых надбавок к ценам на уголь, тарифов на услуги организаций коммунального комплекса;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обеспечению соблюдения законодательства о регулировании цен (тарифов) в сферах теплоснабжения, водоснабжения и водоотведения, тарифов и надбавок в коммунальном комплексе;</w:t>
      </w:r>
    </w:p>
    <w:p w:rsidR="00F44AC3" w:rsidRPr="00332C2D" w:rsidRDefault="00F44AC3" w:rsidP="00282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C2D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332C2D">
        <w:rPr>
          <w:rFonts w:ascii="Times New Roman" w:hAnsi="Times New Roman"/>
          <w:sz w:val="28"/>
          <w:szCs w:val="28"/>
        </w:rPr>
        <w:t xml:space="preserve"> исполнением организациями инвестиционных и производственных программ в сфере теплоэнергетики, водоснабжения и водоотведения</w:t>
      </w:r>
      <w:r w:rsidR="00262253">
        <w:rPr>
          <w:rFonts w:ascii="Times New Roman" w:hAnsi="Times New Roman"/>
          <w:sz w:val="28"/>
          <w:szCs w:val="28"/>
        </w:rPr>
        <w:t>.</w:t>
      </w:r>
    </w:p>
    <w:p w:rsidR="00F44AC3" w:rsidRDefault="00F44AC3" w:rsidP="00247BC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44AC3" w:rsidRPr="00E34A5E" w:rsidRDefault="00BF0262" w:rsidP="009240FA">
      <w:pPr>
        <w:autoSpaceDE w:val="0"/>
        <w:autoSpaceDN w:val="0"/>
        <w:spacing w:after="0" w:line="240" w:lineRule="auto"/>
        <w:ind w:left="60"/>
        <w:jc w:val="center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2.2</w:t>
      </w:r>
      <w:r w:rsidR="00247BCB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Основн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ая 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цел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ь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, задачи, этапы и сроки выполнения 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под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программы, целевые индикаторы</w:t>
      </w:r>
    </w:p>
    <w:p w:rsidR="00F44AC3" w:rsidRPr="00C23C39" w:rsidRDefault="00F44AC3" w:rsidP="00247BC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AC3" w:rsidRPr="00C23C39" w:rsidRDefault="00F44AC3" w:rsidP="00F13AA3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bookmarkStart w:id="2" w:name="sub_400"/>
      <w:r w:rsidRPr="00C23C39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является:</w:t>
      </w:r>
    </w:p>
    <w:p w:rsidR="00F44AC3" w:rsidRPr="00C23C39" w:rsidRDefault="00F44AC3" w:rsidP="00F13AA3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3C39">
        <w:rPr>
          <w:rFonts w:ascii="Times New Roman" w:hAnsi="Times New Roman"/>
          <w:sz w:val="28"/>
          <w:szCs w:val="28"/>
        </w:rPr>
        <w:t xml:space="preserve">- </w:t>
      </w:r>
      <w:r w:rsidR="00262253">
        <w:rPr>
          <w:rFonts w:ascii="Times New Roman" w:hAnsi="Times New Roman"/>
          <w:sz w:val="28"/>
          <w:szCs w:val="28"/>
        </w:rPr>
        <w:t>с</w:t>
      </w:r>
      <w:r w:rsidR="00262253" w:rsidRPr="00EA1092">
        <w:rPr>
          <w:rFonts w:ascii="Times New Roman" w:hAnsi="Times New Roman"/>
          <w:sz w:val="28"/>
          <w:szCs w:val="28"/>
        </w:rPr>
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</w:r>
      <w:r w:rsidR="00262253">
        <w:rPr>
          <w:rFonts w:ascii="Times New Roman" w:hAnsi="Times New Roman"/>
          <w:sz w:val="28"/>
          <w:szCs w:val="28"/>
        </w:rPr>
        <w:t>.</w:t>
      </w:r>
    </w:p>
    <w:p w:rsidR="00F44AC3" w:rsidRPr="00C23C39" w:rsidRDefault="00F44AC3" w:rsidP="00F13AA3">
      <w:pPr>
        <w:widowControl w:val="0"/>
        <w:autoSpaceDE w:val="0"/>
        <w:autoSpaceDN w:val="0"/>
        <w:adjustRightInd w:val="0"/>
        <w:spacing w:after="0" w:line="240" w:lineRule="auto"/>
        <w:ind w:left="-284" w:right="-284" w:firstLine="992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Задачей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является:</w:t>
      </w:r>
    </w:p>
    <w:p w:rsidR="00F44AC3" w:rsidRDefault="00F44AC3" w:rsidP="00F13AA3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- </w:t>
      </w:r>
      <w:r w:rsidR="00262253">
        <w:rPr>
          <w:rFonts w:ascii="Times New Roman" w:hAnsi="Times New Roman"/>
          <w:sz w:val="28"/>
          <w:szCs w:val="28"/>
        </w:rPr>
        <w:t>п</w:t>
      </w:r>
      <w:r w:rsidR="00262253" w:rsidRPr="008B054B">
        <w:rPr>
          <w:rFonts w:ascii="Times New Roman" w:hAnsi="Times New Roman"/>
          <w:sz w:val="28"/>
          <w:szCs w:val="28"/>
        </w:rPr>
        <w:t xml:space="preserve">овышение эффективности исполнения </w:t>
      </w:r>
      <w:r w:rsidR="00262253">
        <w:rPr>
          <w:rFonts w:ascii="Times New Roman" w:hAnsi="Times New Roman"/>
          <w:sz w:val="28"/>
          <w:szCs w:val="28"/>
        </w:rPr>
        <w:t>муниципальных</w:t>
      </w:r>
      <w:r w:rsidR="00262253" w:rsidRPr="008B054B">
        <w:rPr>
          <w:rFonts w:ascii="Times New Roman" w:hAnsi="Times New Roman"/>
          <w:sz w:val="28"/>
          <w:szCs w:val="28"/>
        </w:rPr>
        <w:t xml:space="preserve"> функций в сфере жилищно-коммунального хозяйства, сфере теплоэнергетики, водоснабжения и водоотведения</w:t>
      </w:r>
      <w:r w:rsidR="00262253">
        <w:rPr>
          <w:rFonts w:ascii="Times New Roman" w:hAnsi="Times New Roman"/>
          <w:sz w:val="28"/>
          <w:szCs w:val="28"/>
        </w:rPr>
        <w:t>.</w:t>
      </w:r>
    </w:p>
    <w:p w:rsidR="00F44AC3" w:rsidRPr="00C23C39" w:rsidRDefault="00F44AC3" w:rsidP="00F13AA3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– 2014–2016 годы.</w:t>
      </w:r>
    </w:p>
    <w:p w:rsidR="00F44AC3" w:rsidRPr="00C23C39" w:rsidRDefault="00F44AC3" w:rsidP="00F13AA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Целевыми индикаторами и показателями результативности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являются:</w:t>
      </w:r>
    </w:p>
    <w:p w:rsidR="00103553" w:rsidRDefault="00103553" w:rsidP="0028210D">
      <w:pPr>
        <w:pStyle w:val="a3"/>
        <w:autoSpaceDE w:val="0"/>
        <w:autoSpaceDN w:val="0"/>
        <w:spacing w:after="0" w:line="240" w:lineRule="auto"/>
        <w:ind w:left="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C6579E">
        <w:rPr>
          <w:rFonts w:ascii="Times New Roman" w:hAnsi="Times New Roman"/>
          <w:sz w:val="28"/>
          <w:szCs w:val="28"/>
        </w:rPr>
        <w:t>ровень исполнения расходов, направленных на обеспечение текущей деятельности</w:t>
      </w:r>
      <w:r>
        <w:rPr>
          <w:rFonts w:ascii="Times New Roman" w:hAnsi="Times New Roman"/>
          <w:sz w:val="28"/>
          <w:szCs w:val="28"/>
        </w:rPr>
        <w:t xml:space="preserve"> учреждения ежегодно на 100%;</w:t>
      </w:r>
    </w:p>
    <w:p w:rsidR="00103553" w:rsidRDefault="00103553" w:rsidP="0028210D">
      <w:pPr>
        <w:pStyle w:val="a3"/>
        <w:autoSpaceDE w:val="0"/>
        <w:autoSpaceDN w:val="0"/>
        <w:spacing w:after="0" w:line="240" w:lineRule="auto"/>
        <w:ind w:left="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575DD3">
        <w:rPr>
          <w:rFonts w:ascii="Times New Roman" w:hAnsi="Times New Roman"/>
          <w:sz w:val="28"/>
          <w:szCs w:val="28"/>
        </w:rPr>
        <w:t>облюдение сроков представления главным распорядителем годовой бюджетной отчетности</w:t>
      </w:r>
      <w:r>
        <w:rPr>
          <w:rFonts w:ascii="Times New Roman" w:hAnsi="Times New Roman"/>
          <w:sz w:val="28"/>
          <w:szCs w:val="28"/>
        </w:rPr>
        <w:t>;</w:t>
      </w:r>
    </w:p>
    <w:p w:rsidR="00F44AC3" w:rsidRPr="00C23C39" w:rsidRDefault="00247BCB" w:rsidP="00F13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03553" w:rsidRPr="00267AD1">
        <w:rPr>
          <w:rFonts w:ascii="Times New Roman" w:hAnsi="Times New Roman"/>
          <w:sz w:val="28"/>
          <w:szCs w:val="28"/>
        </w:rPr>
        <w:t>своевременность и кач</w:t>
      </w:r>
      <w:r w:rsidR="00103553">
        <w:rPr>
          <w:rFonts w:ascii="Times New Roman" w:hAnsi="Times New Roman"/>
          <w:sz w:val="28"/>
          <w:szCs w:val="28"/>
        </w:rPr>
        <w:t xml:space="preserve">ество подготовленных </w:t>
      </w:r>
      <w:r w:rsidR="00103553" w:rsidRPr="00267AD1">
        <w:rPr>
          <w:rFonts w:ascii="Times New Roman" w:hAnsi="Times New Roman"/>
          <w:sz w:val="28"/>
          <w:szCs w:val="28"/>
        </w:rPr>
        <w:t xml:space="preserve"> проектов нормативных правовых актов, обусловленных изменениями федерального и</w:t>
      </w:r>
      <w:r w:rsidR="00103553">
        <w:rPr>
          <w:rFonts w:ascii="Times New Roman" w:hAnsi="Times New Roman"/>
          <w:sz w:val="28"/>
          <w:szCs w:val="28"/>
        </w:rPr>
        <w:t xml:space="preserve"> регионального законодательства.</w:t>
      </w:r>
    </w:p>
    <w:p w:rsidR="00F44AC3" w:rsidRDefault="00247BCB" w:rsidP="00F13A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  <w:r w:rsidR="00F44AC3" w:rsidRPr="00C23C39">
        <w:rPr>
          <w:rFonts w:ascii="Times New Roman" w:hAnsi="Times New Roman"/>
          <w:sz w:val="28"/>
          <w:szCs w:val="28"/>
        </w:rPr>
        <w:t>целевых индикаторов подпрограммы приведен в приложении 1 к подпрограмме.</w:t>
      </w:r>
    </w:p>
    <w:p w:rsidR="00B41A87" w:rsidRDefault="00B41A87" w:rsidP="0028210D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/>
          <w:sz w:val="28"/>
          <w:szCs w:val="28"/>
        </w:rPr>
      </w:pPr>
    </w:p>
    <w:p w:rsidR="00F44AC3" w:rsidRPr="00BF0262" w:rsidRDefault="00247BCB" w:rsidP="00247BCB">
      <w:pPr>
        <w:pStyle w:val="a3"/>
        <w:autoSpaceDE w:val="0"/>
        <w:autoSpaceDN w:val="0"/>
        <w:spacing w:after="0" w:line="240" w:lineRule="auto"/>
        <w:ind w:left="1140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3" w:name="sub_600"/>
      <w:bookmarkEnd w:id="2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2.3.</w:t>
      </w:r>
      <w:r w:rsidR="00F44AC3" w:rsidRPr="00BF026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Механизм реализации подпрограммы</w:t>
      </w:r>
      <w:bookmarkEnd w:id="3"/>
    </w:p>
    <w:p w:rsidR="003B05B4" w:rsidRDefault="003B05B4" w:rsidP="0028210D">
      <w:pPr>
        <w:spacing w:after="0" w:line="240" w:lineRule="auto"/>
        <w:ind w:left="-284"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103553" w:rsidRPr="00103553" w:rsidRDefault="00103553" w:rsidP="00F13A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44EC8">
        <w:rPr>
          <w:rFonts w:ascii="Times New Roman" w:hAnsi="Times New Roman"/>
          <w:color w:val="000000"/>
          <w:sz w:val="28"/>
          <w:szCs w:val="28"/>
        </w:rPr>
        <w:t>Источником финансировани</w:t>
      </w:r>
      <w:r>
        <w:rPr>
          <w:rFonts w:ascii="Times New Roman" w:hAnsi="Times New Roman"/>
          <w:color w:val="000000"/>
          <w:sz w:val="28"/>
          <w:szCs w:val="28"/>
        </w:rPr>
        <w:t xml:space="preserve">я подпрограммы является местный </w:t>
      </w:r>
      <w:r w:rsidR="00F13AA3">
        <w:rPr>
          <w:rFonts w:ascii="Times New Roman" w:hAnsi="Times New Roman"/>
          <w:color w:val="000000"/>
          <w:sz w:val="28"/>
          <w:szCs w:val="28"/>
        </w:rPr>
        <w:t>бюджет.</w:t>
      </w:r>
    </w:p>
    <w:p w:rsidR="003B05B4" w:rsidRPr="003B05B4" w:rsidRDefault="003B05B4" w:rsidP="00F13AA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B05B4">
        <w:rPr>
          <w:rFonts w:ascii="Times New Roman" w:hAnsi="Times New Roman"/>
          <w:bCs/>
          <w:sz w:val="28"/>
          <w:szCs w:val="28"/>
        </w:rPr>
        <w:t xml:space="preserve">Реализация подпрограммы осуществляется </w:t>
      </w:r>
      <w:r w:rsidR="006A31FD">
        <w:rPr>
          <w:rFonts w:ascii="Times New Roman" w:hAnsi="Times New Roman"/>
          <w:bCs/>
          <w:sz w:val="28"/>
          <w:szCs w:val="28"/>
        </w:rPr>
        <w:t xml:space="preserve">Администрацией в лице </w:t>
      </w:r>
      <w:r w:rsidR="00B41A87">
        <w:rPr>
          <w:rFonts w:ascii="Times New Roman" w:hAnsi="Times New Roman"/>
          <w:bCs/>
          <w:sz w:val="28"/>
          <w:szCs w:val="28"/>
        </w:rPr>
        <w:t>муниципального казенного учреждения</w:t>
      </w:r>
      <w:r w:rsidR="006A31FD">
        <w:rPr>
          <w:rFonts w:ascii="Times New Roman" w:hAnsi="Times New Roman"/>
          <w:bCs/>
          <w:sz w:val="28"/>
          <w:szCs w:val="28"/>
        </w:rPr>
        <w:t xml:space="preserve"> «Отдел </w:t>
      </w:r>
      <w:r w:rsidR="00B41A87">
        <w:rPr>
          <w:rFonts w:ascii="Times New Roman" w:hAnsi="Times New Roman"/>
          <w:bCs/>
          <w:sz w:val="28"/>
          <w:szCs w:val="28"/>
        </w:rPr>
        <w:t>жилищно-коммунального хозяйства, жилищной политики и капитального строительства</w:t>
      </w:r>
      <w:r w:rsidR="006A31FD">
        <w:rPr>
          <w:rFonts w:ascii="Times New Roman" w:hAnsi="Times New Roman"/>
          <w:bCs/>
          <w:sz w:val="28"/>
          <w:szCs w:val="28"/>
        </w:rPr>
        <w:t>»</w:t>
      </w:r>
      <w:r w:rsidR="00B41A87">
        <w:rPr>
          <w:rFonts w:ascii="Times New Roman" w:hAnsi="Times New Roman"/>
          <w:bCs/>
          <w:sz w:val="28"/>
          <w:szCs w:val="28"/>
        </w:rPr>
        <w:t xml:space="preserve"> (далее - МКУ «Отдел ЖКХ, ЖП и КС»)</w:t>
      </w:r>
      <w:r w:rsidR="00F13AA3">
        <w:rPr>
          <w:rFonts w:ascii="Times New Roman" w:hAnsi="Times New Roman"/>
          <w:bCs/>
          <w:sz w:val="28"/>
          <w:szCs w:val="28"/>
        </w:rPr>
        <w:t>.</w:t>
      </w:r>
    </w:p>
    <w:p w:rsidR="003B05B4" w:rsidRDefault="003B05B4" w:rsidP="00F13A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05B4">
        <w:rPr>
          <w:rFonts w:ascii="Times New Roman" w:hAnsi="Times New Roman"/>
          <w:sz w:val="28"/>
          <w:szCs w:val="28"/>
        </w:rPr>
        <w:t>Главным распорядител</w:t>
      </w:r>
      <w:r w:rsidR="006A31FD">
        <w:rPr>
          <w:rFonts w:ascii="Times New Roman" w:hAnsi="Times New Roman"/>
          <w:sz w:val="28"/>
          <w:szCs w:val="28"/>
        </w:rPr>
        <w:t>ем</w:t>
      </w:r>
      <w:r w:rsidRPr="003B05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05B4">
        <w:rPr>
          <w:rFonts w:ascii="Times New Roman" w:hAnsi="Times New Roman"/>
          <w:sz w:val="28"/>
          <w:szCs w:val="28"/>
        </w:rPr>
        <w:t xml:space="preserve">средств </w:t>
      </w:r>
      <w:r w:rsidR="006A31FD">
        <w:rPr>
          <w:rFonts w:ascii="Times New Roman" w:hAnsi="Times New Roman"/>
          <w:sz w:val="28"/>
          <w:szCs w:val="28"/>
        </w:rPr>
        <w:t>местного</w:t>
      </w:r>
      <w:r w:rsidRPr="003B05B4">
        <w:rPr>
          <w:rFonts w:ascii="Times New Roman" w:hAnsi="Times New Roman"/>
          <w:sz w:val="28"/>
          <w:szCs w:val="28"/>
        </w:rPr>
        <w:t xml:space="preserve"> бюджета, предусмотренных на реализацию подпрограммы</w:t>
      </w:r>
      <w:r w:rsidR="00103553">
        <w:rPr>
          <w:rFonts w:ascii="Times New Roman" w:hAnsi="Times New Roman"/>
          <w:sz w:val="28"/>
          <w:szCs w:val="28"/>
        </w:rPr>
        <w:t xml:space="preserve"> </w:t>
      </w:r>
      <w:r w:rsidRPr="003B05B4">
        <w:rPr>
          <w:rFonts w:ascii="Times New Roman" w:hAnsi="Times New Roman"/>
          <w:sz w:val="28"/>
          <w:szCs w:val="28"/>
        </w:rPr>
        <w:t>явля</w:t>
      </w:r>
      <w:r w:rsidR="006A31FD">
        <w:rPr>
          <w:rFonts w:ascii="Times New Roman" w:hAnsi="Times New Roman"/>
          <w:sz w:val="28"/>
          <w:szCs w:val="28"/>
        </w:rPr>
        <w:t>е</w:t>
      </w:r>
      <w:r w:rsidRPr="003B05B4">
        <w:rPr>
          <w:rFonts w:ascii="Times New Roman" w:hAnsi="Times New Roman"/>
          <w:sz w:val="28"/>
          <w:szCs w:val="28"/>
        </w:rPr>
        <w:t>тся</w:t>
      </w:r>
      <w:proofErr w:type="gramEnd"/>
      <w:r w:rsidRPr="003B05B4">
        <w:rPr>
          <w:rFonts w:ascii="Times New Roman" w:hAnsi="Times New Roman"/>
          <w:sz w:val="28"/>
          <w:szCs w:val="28"/>
        </w:rPr>
        <w:t xml:space="preserve"> </w:t>
      </w:r>
      <w:r w:rsidR="006A31FD">
        <w:rPr>
          <w:rFonts w:ascii="Times New Roman" w:hAnsi="Times New Roman"/>
          <w:sz w:val="28"/>
          <w:szCs w:val="28"/>
        </w:rPr>
        <w:t>Администрация</w:t>
      </w:r>
      <w:r w:rsidRPr="003B05B4">
        <w:rPr>
          <w:rFonts w:ascii="Times New Roman" w:hAnsi="Times New Roman"/>
          <w:sz w:val="28"/>
          <w:szCs w:val="28"/>
        </w:rPr>
        <w:t>.</w:t>
      </w:r>
    </w:p>
    <w:p w:rsidR="00103553" w:rsidRDefault="00103553" w:rsidP="00F13A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9C9">
        <w:rPr>
          <w:rFonts w:ascii="Times New Roman" w:hAnsi="Times New Roman"/>
          <w:sz w:val="28"/>
          <w:szCs w:val="28"/>
        </w:rPr>
        <w:t xml:space="preserve">Расходные обязательства подпрограммы направлены на реализацию цели по обеспечению деятельности </w:t>
      </w:r>
      <w:r>
        <w:rPr>
          <w:rFonts w:ascii="Times New Roman" w:hAnsi="Times New Roman"/>
          <w:sz w:val="28"/>
          <w:szCs w:val="28"/>
        </w:rPr>
        <w:t>МКУ «Отдел ЖКХ, ЖП и КС»</w:t>
      </w:r>
      <w:r w:rsidRPr="00BC4947">
        <w:rPr>
          <w:rFonts w:ascii="Times New Roman" w:hAnsi="Times New Roman"/>
          <w:sz w:val="28"/>
          <w:szCs w:val="28"/>
        </w:rPr>
        <w:t xml:space="preserve"> направленной на реализацию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BC49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B41A87" w:rsidRDefault="00B41A87" w:rsidP="00247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44AC3" w:rsidRPr="00C23C39" w:rsidRDefault="000329CD" w:rsidP="0028210D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</w:t>
      </w:r>
      <w:r w:rsidR="0026225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4AC3" w:rsidRPr="00C23C39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подпрограммой и </w:t>
      </w:r>
      <w:proofErr w:type="gramStart"/>
      <w:r w:rsidR="00F44AC3" w:rsidRPr="00C23C39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F44AC3" w:rsidRPr="00C23C39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ее выполнения</w:t>
      </w:r>
    </w:p>
    <w:p w:rsidR="00F44AC3" w:rsidRPr="00C23C39" w:rsidRDefault="00F44AC3" w:rsidP="00247BC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E0E" w:rsidRDefault="00F44AC3" w:rsidP="00F13AA3">
      <w:pPr>
        <w:spacing w:after="0" w:line="240" w:lineRule="auto"/>
        <w:ind w:right="-1" w:firstLine="426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color w:val="000000"/>
          <w:sz w:val="28"/>
          <w:szCs w:val="28"/>
        </w:rPr>
        <w:t xml:space="preserve">Текущее управление реализацией подпрограммы осуществляет </w:t>
      </w:r>
      <w:r w:rsidR="00262253">
        <w:rPr>
          <w:rFonts w:ascii="Times New Roman" w:hAnsi="Times New Roman"/>
          <w:color w:val="000000"/>
          <w:sz w:val="28"/>
          <w:szCs w:val="28"/>
        </w:rPr>
        <w:t>Администрация в лице</w:t>
      </w:r>
      <w:r w:rsidRPr="00C23C39">
        <w:rPr>
          <w:rFonts w:ascii="Times New Roman" w:hAnsi="Times New Roman"/>
          <w:color w:val="000000"/>
          <w:sz w:val="28"/>
          <w:szCs w:val="28"/>
        </w:rPr>
        <w:t xml:space="preserve"> МКУ «Отдел ЖКХ, ЖП и КС»</w:t>
      </w:r>
      <w:r w:rsidRPr="00C23C39">
        <w:rPr>
          <w:rFonts w:ascii="Times New Roman" w:hAnsi="Times New Roman"/>
          <w:sz w:val="28"/>
          <w:szCs w:val="28"/>
        </w:rPr>
        <w:t xml:space="preserve">, несет ответственность за реализацию подпрограммы, достижение конечного результата. Ответственность за эффективное и целевое использование финансовых средств, выделяемых на выполнение программы, несет главный распорядитель, распорядитель бюджетных средств. </w:t>
      </w:r>
    </w:p>
    <w:p w:rsidR="00F44AC3" w:rsidRPr="00C23C39" w:rsidRDefault="00F44AC3" w:rsidP="00F13AA3">
      <w:pPr>
        <w:spacing w:after="0" w:line="240" w:lineRule="auto"/>
        <w:ind w:right="-1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23C3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23C39">
        <w:rPr>
          <w:rFonts w:ascii="Times New Roman" w:hAnsi="Times New Roman"/>
          <w:sz w:val="28"/>
          <w:szCs w:val="28"/>
        </w:rPr>
        <w:t xml:space="preserve"> реализацией программы осуществляет </w:t>
      </w:r>
      <w:r w:rsidR="00262253">
        <w:rPr>
          <w:rFonts w:ascii="Times New Roman" w:hAnsi="Times New Roman"/>
          <w:sz w:val="28"/>
          <w:szCs w:val="28"/>
        </w:rPr>
        <w:t xml:space="preserve">Администрация и контрольно-счетный орган </w:t>
      </w:r>
      <w:r w:rsidR="005C3244">
        <w:rPr>
          <w:rFonts w:ascii="Times New Roman" w:hAnsi="Times New Roman"/>
          <w:sz w:val="28"/>
          <w:szCs w:val="28"/>
        </w:rPr>
        <w:t>Боготольского районного Совета депутатов.</w:t>
      </w:r>
    </w:p>
    <w:p w:rsidR="00F44AC3" w:rsidRPr="00C23C39" w:rsidRDefault="00F44AC3" w:rsidP="00247B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Default="000329CD" w:rsidP="0028210D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5C3244">
        <w:rPr>
          <w:rFonts w:ascii="Times New Roman" w:hAnsi="Times New Roman"/>
          <w:sz w:val="28"/>
          <w:szCs w:val="28"/>
        </w:rPr>
        <w:t>.</w:t>
      </w:r>
      <w:r w:rsidR="00F44AC3" w:rsidRPr="00C23C39">
        <w:rPr>
          <w:rFonts w:ascii="Times New Roman" w:hAnsi="Times New Roman"/>
          <w:sz w:val="28"/>
          <w:szCs w:val="28"/>
        </w:rPr>
        <w:t xml:space="preserve">Оценка социально-экономической эффективности от реализации подпрограммы </w:t>
      </w:r>
    </w:p>
    <w:p w:rsidR="00B41A87" w:rsidRPr="00C23C39" w:rsidRDefault="00B41A87" w:rsidP="00247BC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Реализация подпрограммных мероприятий обеспечит: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повышение эффективности исполнения </w:t>
      </w:r>
      <w:r w:rsidR="005C3244">
        <w:rPr>
          <w:rFonts w:ascii="Times New Roman" w:hAnsi="Times New Roman"/>
          <w:sz w:val="28"/>
          <w:szCs w:val="28"/>
        </w:rPr>
        <w:t>муниципальных</w:t>
      </w:r>
      <w:r w:rsidRPr="00332C2D">
        <w:rPr>
          <w:rFonts w:ascii="Times New Roman" w:hAnsi="Times New Roman"/>
          <w:sz w:val="28"/>
          <w:szCs w:val="28"/>
        </w:rPr>
        <w:t xml:space="preserve"> функций и </w:t>
      </w:r>
      <w:r w:rsidR="005C3244">
        <w:rPr>
          <w:rFonts w:ascii="Times New Roman" w:hAnsi="Times New Roman"/>
          <w:sz w:val="28"/>
          <w:szCs w:val="28"/>
        </w:rPr>
        <w:t>муниципальных</w:t>
      </w:r>
      <w:r w:rsidRPr="00332C2D">
        <w:rPr>
          <w:rFonts w:ascii="Times New Roman" w:hAnsi="Times New Roman"/>
          <w:sz w:val="28"/>
          <w:szCs w:val="28"/>
        </w:rPr>
        <w:t xml:space="preserve"> услуг в сфере жилищно-коммунального хоз</w:t>
      </w:r>
      <w:r w:rsidR="005C3244">
        <w:rPr>
          <w:rFonts w:ascii="Times New Roman" w:hAnsi="Times New Roman"/>
          <w:sz w:val="28"/>
          <w:szCs w:val="28"/>
        </w:rPr>
        <w:t>яйства, сфере теплоэнергетики,</w:t>
      </w:r>
      <w:r w:rsidRPr="00332C2D">
        <w:rPr>
          <w:rFonts w:ascii="Times New Roman" w:hAnsi="Times New Roman"/>
          <w:sz w:val="28"/>
          <w:szCs w:val="28"/>
        </w:rPr>
        <w:t xml:space="preserve"> водоснабжения и водоотведения;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эффективное осуществление реализации полномочий органов исполнительной власти </w:t>
      </w:r>
      <w:proofErr w:type="gramStart"/>
      <w:r w:rsidRPr="00332C2D">
        <w:rPr>
          <w:rFonts w:ascii="Times New Roman" w:hAnsi="Times New Roman"/>
          <w:sz w:val="28"/>
          <w:szCs w:val="28"/>
        </w:rPr>
        <w:t>по</w:t>
      </w:r>
      <w:proofErr w:type="gramEnd"/>
      <w:r w:rsidRPr="00332C2D">
        <w:rPr>
          <w:rFonts w:ascii="Times New Roman" w:hAnsi="Times New Roman"/>
          <w:sz w:val="28"/>
          <w:szCs w:val="28"/>
        </w:rPr>
        <w:t>: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обеспечению создания условий развития в </w:t>
      </w:r>
      <w:r w:rsidR="005C3244">
        <w:rPr>
          <w:rFonts w:ascii="Times New Roman" w:hAnsi="Times New Roman"/>
          <w:sz w:val="28"/>
          <w:szCs w:val="28"/>
        </w:rPr>
        <w:t>районе</w:t>
      </w:r>
      <w:r w:rsidRPr="00332C2D">
        <w:rPr>
          <w:rFonts w:ascii="Times New Roman" w:hAnsi="Times New Roman"/>
          <w:sz w:val="28"/>
          <w:szCs w:val="28"/>
        </w:rPr>
        <w:t xml:space="preserve"> отрасли теплоснабжения, водоснабжения и водоотведения, развития жилищных отношений;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 обеспечению создания условий устойчивого функционирования систем коммунальной инфраструктуры, теплоснабжения, водоснабжения и водоотведения, используемых в сфере жизнеобеспечения населения </w:t>
      </w:r>
      <w:r w:rsidR="005C3244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обеспечению реализации энергосберегающей государственной политики, проводимой на территории </w:t>
      </w:r>
      <w:r w:rsidR="005C3244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обеспечению соблюдения жилищного законодательства органами государственной власти, органами местного самоуправления, учреждениями, предприятиями и иными организациями и гражданами;</w:t>
      </w:r>
    </w:p>
    <w:p w:rsidR="00262253" w:rsidRPr="00332C2D" w:rsidRDefault="00262253" w:rsidP="00247BCB">
      <w:pPr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развитию инженерной инфраструктуры </w:t>
      </w:r>
      <w:r w:rsidR="005C3244">
        <w:rPr>
          <w:rFonts w:ascii="Times New Roman" w:hAnsi="Times New Roman"/>
          <w:sz w:val="28"/>
          <w:szCs w:val="28"/>
        </w:rPr>
        <w:t>района;</w:t>
      </w:r>
    </w:p>
    <w:p w:rsidR="00262253" w:rsidRPr="00332C2D" w:rsidRDefault="00262253" w:rsidP="0028210D">
      <w:pPr>
        <w:spacing w:after="0" w:line="240" w:lineRule="auto"/>
        <w:ind w:firstLine="658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получение  населением </w:t>
      </w:r>
      <w:r w:rsidR="005C3244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 xml:space="preserve"> воды питьевого качества;</w:t>
      </w:r>
    </w:p>
    <w:p w:rsidR="00262253" w:rsidRPr="00332C2D" w:rsidRDefault="00262253" w:rsidP="00247BCB">
      <w:pPr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lastRenderedPageBreak/>
        <w:t xml:space="preserve">привлечению инвестиций для модернизации коммунального комплекса </w:t>
      </w:r>
      <w:r w:rsidR="005C3244">
        <w:rPr>
          <w:rFonts w:ascii="Times New Roman" w:hAnsi="Times New Roman"/>
          <w:sz w:val="28"/>
          <w:szCs w:val="28"/>
        </w:rPr>
        <w:t>района</w:t>
      </w:r>
      <w:r w:rsidRPr="00332C2D">
        <w:rPr>
          <w:rFonts w:ascii="Times New Roman" w:hAnsi="Times New Roman"/>
          <w:sz w:val="28"/>
          <w:szCs w:val="28"/>
        </w:rPr>
        <w:t>;</w:t>
      </w:r>
    </w:p>
    <w:p w:rsidR="00262253" w:rsidRPr="00332C2D" w:rsidRDefault="00262253" w:rsidP="00282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создание условий для обеспечения энергосбережения и повышения энергетической эффективности в жилищном фонде;</w:t>
      </w:r>
    </w:p>
    <w:p w:rsidR="00262253" w:rsidRPr="00332C2D" w:rsidRDefault="00262253" w:rsidP="00282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развитие инициативы собственников помещений многоквартирных домов;</w:t>
      </w:r>
    </w:p>
    <w:p w:rsidR="00262253" w:rsidRPr="00332C2D" w:rsidRDefault="00262253" w:rsidP="00282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 xml:space="preserve">повышение правовой грамотности граждан по вопросам организации предоставления жилищно-коммунальных услуг;  </w:t>
      </w:r>
    </w:p>
    <w:p w:rsidR="00262253" w:rsidRPr="00332C2D" w:rsidRDefault="00262253" w:rsidP="00282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доступность информации о деятельности ЖКХ;</w:t>
      </w:r>
    </w:p>
    <w:p w:rsidR="00262253" w:rsidRPr="00332C2D" w:rsidRDefault="00262253" w:rsidP="00247B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C2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32C2D">
        <w:rPr>
          <w:rFonts w:ascii="Times New Roman" w:hAnsi="Times New Roman"/>
          <w:sz w:val="28"/>
          <w:szCs w:val="28"/>
        </w:rPr>
        <w:t xml:space="preserve"> предоставлением коммунальных услуг собственникам и пользователям помещений в многоквартирных домах и жилых домах;</w:t>
      </w:r>
    </w:p>
    <w:p w:rsidR="00262253" w:rsidRPr="00332C2D" w:rsidRDefault="00262253" w:rsidP="00247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контроль порядка определения, перерасчета, изменения размера платы за коммунальные услуги;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C2D">
        <w:rPr>
          <w:rFonts w:ascii="Times New Roman" w:hAnsi="Times New Roman"/>
          <w:sz w:val="28"/>
          <w:szCs w:val="28"/>
        </w:rPr>
        <w:t>установлению подлежащих государственному регулированию цен (тарифов) в сфере теплоснабжения, водоснабжения и водоотведения, а также снабженческо-сбытовых надбавок к ценам на уголь, тарифов на услуги организаций коммунального комплекса;</w:t>
      </w:r>
    </w:p>
    <w:p w:rsidR="00262253" w:rsidRPr="00332C2D" w:rsidRDefault="00262253" w:rsidP="002821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2C2D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332C2D">
        <w:rPr>
          <w:rFonts w:ascii="Times New Roman" w:hAnsi="Times New Roman"/>
          <w:sz w:val="28"/>
          <w:szCs w:val="28"/>
        </w:rPr>
        <w:t xml:space="preserve"> исполнением организациями инвестиционных и производственных программ в сфере теплоэнергетики, водоснабжения и водоотведения.</w:t>
      </w:r>
    </w:p>
    <w:p w:rsidR="00F44AC3" w:rsidRPr="00C23C39" w:rsidRDefault="00F44AC3" w:rsidP="00247BC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AC3" w:rsidRPr="00C23C39" w:rsidRDefault="00C816D5" w:rsidP="00282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5C3244">
        <w:rPr>
          <w:rFonts w:ascii="Times New Roman" w:hAnsi="Times New Roman"/>
          <w:sz w:val="28"/>
          <w:szCs w:val="28"/>
        </w:rPr>
        <w:t>.</w:t>
      </w:r>
      <w:r w:rsidR="00F44AC3" w:rsidRPr="00C23C39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F44AC3" w:rsidRPr="00C23C39" w:rsidRDefault="00F44AC3" w:rsidP="00247B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AC3" w:rsidRDefault="00F44AC3" w:rsidP="0028210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>Перечень мероприятий подпрограммы приведен в приложении 2 к настоящей подпрограмме.</w:t>
      </w:r>
    </w:p>
    <w:p w:rsidR="0028210D" w:rsidRPr="00C23C39" w:rsidRDefault="0028210D" w:rsidP="00247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Pr="00C23C39" w:rsidRDefault="00C816D5" w:rsidP="0028210D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4" w:name="sub_700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2.7</w:t>
      </w:r>
      <w:r w:rsidR="005C3244" w:rsidRPr="005C324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  <w:r w:rsidR="00F44AC3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Ресурсное обеспечение подпрограммы</w:t>
      </w:r>
      <w:bookmarkEnd w:id="4"/>
    </w:p>
    <w:p w:rsidR="00F44AC3" w:rsidRDefault="00F44AC3" w:rsidP="00247BC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72A3" w:rsidRPr="00C23C39" w:rsidRDefault="00F44AC3" w:rsidP="00247BC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Общий объем финансирования мероприятий подпрограммы на 2014-2016 годы –</w:t>
      </w:r>
      <w:r w:rsidR="00B872A3">
        <w:rPr>
          <w:rFonts w:ascii="Times New Roman" w:eastAsia="Times New Roman" w:hAnsi="Times New Roman"/>
          <w:sz w:val="28"/>
          <w:szCs w:val="28"/>
          <w:lang w:eastAsia="ru-RU"/>
        </w:rPr>
        <w:t xml:space="preserve"> 6293,36 </w:t>
      </w:r>
      <w:r w:rsidR="00247BCB">
        <w:rPr>
          <w:rFonts w:ascii="Times New Roman" w:eastAsia="Times New Roman" w:hAnsi="Times New Roman"/>
          <w:sz w:val="28"/>
          <w:szCs w:val="28"/>
          <w:lang w:eastAsia="ru-RU"/>
        </w:rPr>
        <w:t>тыс. рублей, в том числе:</w:t>
      </w:r>
    </w:p>
    <w:p w:rsidR="00B872A3" w:rsidRPr="00C23C39" w:rsidRDefault="00B872A3" w:rsidP="0028210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средства местного бюджета:</w:t>
      </w:r>
    </w:p>
    <w:p w:rsidR="00B872A3" w:rsidRPr="00C23C39" w:rsidRDefault="00B872A3" w:rsidP="0028210D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2014 год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2030,12 </w:t>
      </w:r>
      <w:r w:rsidR="00247BCB">
        <w:rPr>
          <w:rFonts w:ascii="Times New Roman" w:eastAsia="Times New Roman" w:hAnsi="Times New Roman"/>
          <w:sz w:val="28"/>
          <w:szCs w:val="28"/>
          <w:lang w:eastAsia="ru-RU"/>
        </w:rPr>
        <w:t>тыс. рублей,</w:t>
      </w:r>
    </w:p>
    <w:p w:rsidR="00B872A3" w:rsidRPr="00C23C39" w:rsidRDefault="00B872A3" w:rsidP="0028210D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2015 год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2131,62 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F44AC3" w:rsidRPr="00C23C39" w:rsidRDefault="00B872A3" w:rsidP="0028210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 xml:space="preserve">2016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F7A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2131,62 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3244" w:rsidRDefault="00F44AC3" w:rsidP="00247BC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Вопрос об объемах финансирования мероприятий подпрограммы в 2014-2016 годах из средств местного бюджета уточняется при формировании бюджета района</w:t>
      </w:r>
      <w:r w:rsidR="005C32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41A87" w:rsidRDefault="00B41A87" w:rsidP="0028210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A87" w:rsidRPr="00C23C39" w:rsidRDefault="00B41A87" w:rsidP="0028210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AC3" w:rsidRPr="0028210D" w:rsidRDefault="00F44AC3" w:rsidP="0028210D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800"/>
      <w:r w:rsidRPr="008178A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Начальник МКУ </w:t>
      </w:r>
      <w:bookmarkEnd w:id="5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«Отдел ЖКХ, ЖП и КС»</w:t>
      </w:r>
      <w:r w:rsidR="00247BCB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 w:rsidR="00247BCB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 w:rsidR="00247BCB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Э.Б. Романова</w:t>
      </w:r>
    </w:p>
    <w:sectPr w:rsidR="00F44AC3" w:rsidRPr="0028210D" w:rsidSect="00B41A8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8E0"/>
    <w:multiLevelType w:val="hybridMultilevel"/>
    <w:tmpl w:val="B910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85222"/>
    <w:multiLevelType w:val="hybridMultilevel"/>
    <w:tmpl w:val="B910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B59F9"/>
    <w:multiLevelType w:val="hybridMultilevel"/>
    <w:tmpl w:val="A8C03BCA"/>
    <w:lvl w:ilvl="0" w:tplc="D6A29258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E7839FB"/>
    <w:multiLevelType w:val="multilevel"/>
    <w:tmpl w:val="3104BE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>
    <w:nsid w:val="4CB04E58"/>
    <w:multiLevelType w:val="multilevel"/>
    <w:tmpl w:val="65A6284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A8"/>
    <w:rsid w:val="00004EB6"/>
    <w:rsid w:val="00012679"/>
    <w:rsid w:val="00012FA6"/>
    <w:rsid w:val="000232EA"/>
    <w:rsid w:val="000329CD"/>
    <w:rsid w:val="000414C2"/>
    <w:rsid w:val="00044E8A"/>
    <w:rsid w:val="00047236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B290B"/>
    <w:rsid w:val="000B39AD"/>
    <w:rsid w:val="000C37AF"/>
    <w:rsid w:val="000C7C22"/>
    <w:rsid w:val="000D10F2"/>
    <w:rsid w:val="000D3C2E"/>
    <w:rsid w:val="000D41C3"/>
    <w:rsid w:val="000D658B"/>
    <w:rsid w:val="000E70C6"/>
    <w:rsid w:val="000F1376"/>
    <w:rsid w:val="000F21B9"/>
    <w:rsid w:val="000F377F"/>
    <w:rsid w:val="000F7A82"/>
    <w:rsid w:val="00102661"/>
    <w:rsid w:val="00103553"/>
    <w:rsid w:val="00104760"/>
    <w:rsid w:val="00105F10"/>
    <w:rsid w:val="00113E77"/>
    <w:rsid w:val="00115116"/>
    <w:rsid w:val="0012110A"/>
    <w:rsid w:val="0012593C"/>
    <w:rsid w:val="00131CAD"/>
    <w:rsid w:val="00131D4E"/>
    <w:rsid w:val="0013316A"/>
    <w:rsid w:val="00136C77"/>
    <w:rsid w:val="001400B3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A14C0"/>
    <w:rsid w:val="001A3DD3"/>
    <w:rsid w:val="001A672C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225DD"/>
    <w:rsid w:val="00225C16"/>
    <w:rsid w:val="00232A25"/>
    <w:rsid w:val="002337F4"/>
    <w:rsid w:val="00246FC3"/>
    <w:rsid w:val="0024753F"/>
    <w:rsid w:val="00247B0F"/>
    <w:rsid w:val="00247BCB"/>
    <w:rsid w:val="0025555E"/>
    <w:rsid w:val="00262253"/>
    <w:rsid w:val="00262FA9"/>
    <w:rsid w:val="00262FDD"/>
    <w:rsid w:val="00267FCC"/>
    <w:rsid w:val="00270AC9"/>
    <w:rsid w:val="00274CB3"/>
    <w:rsid w:val="0028210D"/>
    <w:rsid w:val="00285368"/>
    <w:rsid w:val="00295B7C"/>
    <w:rsid w:val="00296111"/>
    <w:rsid w:val="002A2086"/>
    <w:rsid w:val="002A798D"/>
    <w:rsid w:val="002B4E7E"/>
    <w:rsid w:val="002C6B73"/>
    <w:rsid w:val="002D2FEF"/>
    <w:rsid w:val="002D7302"/>
    <w:rsid w:val="002E7E3A"/>
    <w:rsid w:val="002E7F75"/>
    <w:rsid w:val="002F185D"/>
    <w:rsid w:val="00306CF3"/>
    <w:rsid w:val="003121CC"/>
    <w:rsid w:val="00312DA3"/>
    <w:rsid w:val="00330150"/>
    <w:rsid w:val="0033244D"/>
    <w:rsid w:val="00347B5B"/>
    <w:rsid w:val="00353DF3"/>
    <w:rsid w:val="003646DC"/>
    <w:rsid w:val="00365091"/>
    <w:rsid w:val="00366385"/>
    <w:rsid w:val="00375206"/>
    <w:rsid w:val="0038074A"/>
    <w:rsid w:val="00382C12"/>
    <w:rsid w:val="003873FD"/>
    <w:rsid w:val="0039754F"/>
    <w:rsid w:val="003B05B4"/>
    <w:rsid w:val="003B6719"/>
    <w:rsid w:val="003C2E0E"/>
    <w:rsid w:val="003C5988"/>
    <w:rsid w:val="00401828"/>
    <w:rsid w:val="00402A0E"/>
    <w:rsid w:val="00415CF4"/>
    <w:rsid w:val="00416294"/>
    <w:rsid w:val="00417929"/>
    <w:rsid w:val="00422BBA"/>
    <w:rsid w:val="0042594F"/>
    <w:rsid w:val="00427D60"/>
    <w:rsid w:val="00427FCF"/>
    <w:rsid w:val="004324A8"/>
    <w:rsid w:val="00441535"/>
    <w:rsid w:val="00453BD5"/>
    <w:rsid w:val="00454A4D"/>
    <w:rsid w:val="00475357"/>
    <w:rsid w:val="00487B58"/>
    <w:rsid w:val="004A0711"/>
    <w:rsid w:val="004A3E9F"/>
    <w:rsid w:val="004C3366"/>
    <w:rsid w:val="004C359C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5FDA"/>
    <w:rsid w:val="005269BA"/>
    <w:rsid w:val="00530AB0"/>
    <w:rsid w:val="0054146B"/>
    <w:rsid w:val="00543E37"/>
    <w:rsid w:val="00544707"/>
    <w:rsid w:val="005452E1"/>
    <w:rsid w:val="005614C1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C014C"/>
    <w:rsid w:val="005C12AB"/>
    <w:rsid w:val="005C3244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6051D"/>
    <w:rsid w:val="00662C46"/>
    <w:rsid w:val="00665967"/>
    <w:rsid w:val="00665CD4"/>
    <w:rsid w:val="006739F3"/>
    <w:rsid w:val="00682CC4"/>
    <w:rsid w:val="006932F3"/>
    <w:rsid w:val="006A1E66"/>
    <w:rsid w:val="006A31FD"/>
    <w:rsid w:val="006A3F7C"/>
    <w:rsid w:val="006B728F"/>
    <w:rsid w:val="006C1EA7"/>
    <w:rsid w:val="006C438C"/>
    <w:rsid w:val="006E62F6"/>
    <w:rsid w:val="006F3840"/>
    <w:rsid w:val="007012C9"/>
    <w:rsid w:val="007056EC"/>
    <w:rsid w:val="0070608E"/>
    <w:rsid w:val="00713BC4"/>
    <w:rsid w:val="00715858"/>
    <w:rsid w:val="00722BE0"/>
    <w:rsid w:val="007234ED"/>
    <w:rsid w:val="0073280F"/>
    <w:rsid w:val="00746AF5"/>
    <w:rsid w:val="00746B8F"/>
    <w:rsid w:val="007643ED"/>
    <w:rsid w:val="007709A0"/>
    <w:rsid w:val="00775AF8"/>
    <w:rsid w:val="00795A5E"/>
    <w:rsid w:val="007A0E70"/>
    <w:rsid w:val="007A6545"/>
    <w:rsid w:val="007A73B6"/>
    <w:rsid w:val="007A7983"/>
    <w:rsid w:val="007B09B7"/>
    <w:rsid w:val="007B2B33"/>
    <w:rsid w:val="007D1DE8"/>
    <w:rsid w:val="007E1C2F"/>
    <w:rsid w:val="007E1EB3"/>
    <w:rsid w:val="007E59A8"/>
    <w:rsid w:val="007F5D96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7A4F"/>
    <w:rsid w:val="00840553"/>
    <w:rsid w:val="00845E21"/>
    <w:rsid w:val="008475FB"/>
    <w:rsid w:val="00852E62"/>
    <w:rsid w:val="00856751"/>
    <w:rsid w:val="00861F2F"/>
    <w:rsid w:val="00871BC1"/>
    <w:rsid w:val="00875BAA"/>
    <w:rsid w:val="0088312D"/>
    <w:rsid w:val="008871F3"/>
    <w:rsid w:val="008875D5"/>
    <w:rsid w:val="008951A1"/>
    <w:rsid w:val="008A4359"/>
    <w:rsid w:val="008A509F"/>
    <w:rsid w:val="008A5E61"/>
    <w:rsid w:val="008B5B10"/>
    <w:rsid w:val="008B6CBA"/>
    <w:rsid w:val="008C27A5"/>
    <w:rsid w:val="008D77C4"/>
    <w:rsid w:val="0090010E"/>
    <w:rsid w:val="00902401"/>
    <w:rsid w:val="009066DC"/>
    <w:rsid w:val="009105CE"/>
    <w:rsid w:val="009121EC"/>
    <w:rsid w:val="009152C3"/>
    <w:rsid w:val="009240FA"/>
    <w:rsid w:val="009249A3"/>
    <w:rsid w:val="009473A9"/>
    <w:rsid w:val="00950F30"/>
    <w:rsid w:val="00954CCF"/>
    <w:rsid w:val="009573AA"/>
    <w:rsid w:val="00963F80"/>
    <w:rsid w:val="00977FE6"/>
    <w:rsid w:val="009826DE"/>
    <w:rsid w:val="00993A49"/>
    <w:rsid w:val="00993E7C"/>
    <w:rsid w:val="00994A06"/>
    <w:rsid w:val="009A006A"/>
    <w:rsid w:val="009A37C1"/>
    <w:rsid w:val="009A39C3"/>
    <w:rsid w:val="009A4290"/>
    <w:rsid w:val="009B2909"/>
    <w:rsid w:val="009B4414"/>
    <w:rsid w:val="009C7533"/>
    <w:rsid w:val="009D2909"/>
    <w:rsid w:val="009D7D64"/>
    <w:rsid w:val="009E3293"/>
    <w:rsid w:val="009E5C3C"/>
    <w:rsid w:val="009E7512"/>
    <w:rsid w:val="00A07E42"/>
    <w:rsid w:val="00A10601"/>
    <w:rsid w:val="00A12645"/>
    <w:rsid w:val="00A15391"/>
    <w:rsid w:val="00A16310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405D"/>
    <w:rsid w:val="00AB4594"/>
    <w:rsid w:val="00AC6878"/>
    <w:rsid w:val="00AD143C"/>
    <w:rsid w:val="00AD5357"/>
    <w:rsid w:val="00AE3D1E"/>
    <w:rsid w:val="00AF045F"/>
    <w:rsid w:val="00AF28C1"/>
    <w:rsid w:val="00AF503C"/>
    <w:rsid w:val="00AF6400"/>
    <w:rsid w:val="00B038F9"/>
    <w:rsid w:val="00B1104C"/>
    <w:rsid w:val="00B14808"/>
    <w:rsid w:val="00B24A0F"/>
    <w:rsid w:val="00B37103"/>
    <w:rsid w:val="00B37627"/>
    <w:rsid w:val="00B412BD"/>
    <w:rsid w:val="00B41A87"/>
    <w:rsid w:val="00B52CFA"/>
    <w:rsid w:val="00B57726"/>
    <w:rsid w:val="00B600A3"/>
    <w:rsid w:val="00B6047B"/>
    <w:rsid w:val="00B736FF"/>
    <w:rsid w:val="00B75211"/>
    <w:rsid w:val="00B77C05"/>
    <w:rsid w:val="00B872A3"/>
    <w:rsid w:val="00B87C6D"/>
    <w:rsid w:val="00B93166"/>
    <w:rsid w:val="00BA1306"/>
    <w:rsid w:val="00BA36E7"/>
    <w:rsid w:val="00BA374D"/>
    <w:rsid w:val="00BA70CD"/>
    <w:rsid w:val="00BB13B8"/>
    <w:rsid w:val="00BB198E"/>
    <w:rsid w:val="00BB5813"/>
    <w:rsid w:val="00BC21B6"/>
    <w:rsid w:val="00BD1CF9"/>
    <w:rsid w:val="00BD7C86"/>
    <w:rsid w:val="00BE016C"/>
    <w:rsid w:val="00BE328F"/>
    <w:rsid w:val="00BF0262"/>
    <w:rsid w:val="00BF4D5E"/>
    <w:rsid w:val="00C00CBF"/>
    <w:rsid w:val="00C018A6"/>
    <w:rsid w:val="00C02EA6"/>
    <w:rsid w:val="00C122E6"/>
    <w:rsid w:val="00C272D5"/>
    <w:rsid w:val="00C32F24"/>
    <w:rsid w:val="00C62B25"/>
    <w:rsid w:val="00C73B5D"/>
    <w:rsid w:val="00C759B1"/>
    <w:rsid w:val="00C816D5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D02792"/>
    <w:rsid w:val="00D031E3"/>
    <w:rsid w:val="00D04C91"/>
    <w:rsid w:val="00D06950"/>
    <w:rsid w:val="00D11804"/>
    <w:rsid w:val="00D13665"/>
    <w:rsid w:val="00D218A9"/>
    <w:rsid w:val="00D2491F"/>
    <w:rsid w:val="00D46E34"/>
    <w:rsid w:val="00D470E4"/>
    <w:rsid w:val="00D5603A"/>
    <w:rsid w:val="00D6536E"/>
    <w:rsid w:val="00D65BC9"/>
    <w:rsid w:val="00D80359"/>
    <w:rsid w:val="00DA32D5"/>
    <w:rsid w:val="00DA3795"/>
    <w:rsid w:val="00DA5D4F"/>
    <w:rsid w:val="00DA7910"/>
    <w:rsid w:val="00DB57C0"/>
    <w:rsid w:val="00DC17A7"/>
    <w:rsid w:val="00DC29DE"/>
    <w:rsid w:val="00DC4F4F"/>
    <w:rsid w:val="00DC7FCC"/>
    <w:rsid w:val="00DD24AF"/>
    <w:rsid w:val="00DD2DAA"/>
    <w:rsid w:val="00DD5726"/>
    <w:rsid w:val="00DD5BD5"/>
    <w:rsid w:val="00DE343E"/>
    <w:rsid w:val="00DF13FE"/>
    <w:rsid w:val="00DF2FD5"/>
    <w:rsid w:val="00E02A69"/>
    <w:rsid w:val="00E02F07"/>
    <w:rsid w:val="00E10605"/>
    <w:rsid w:val="00E10D54"/>
    <w:rsid w:val="00E13D92"/>
    <w:rsid w:val="00E162B5"/>
    <w:rsid w:val="00E1658C"/>
    <w:rsid w:val="00E17C94"/>
    <w:rsid w:val="00E36A62"/>
    <w:rsid w:val="00E423A3"/>
    <w:rsid w:val="00E42A68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A1092"/>
    <w:rsid w:val="00EB1A2A"/>
    <w:rsid w:val="00EB1F9B"/>
    <w:rsid w:val="00EC2B3F"/>
    <w:rsid w:val="00EC4E00"/>
    <w:rsid w:val="00ED42F9"/>
    <w:rsid w:val="00ED44EE"/>
    <w:rsid w:val="00ED759F"/>
    <w:rsid w:val="00F00212"/>
    <w:rsid w:val="00F0049D"/>
    <w:rsid w:val="00F1037B"/>
    <w:rsid w:val="00F118B3"/>
    <w:rsid w:val="00F13AA3"/>
    <w:rsid w:val="00F15AC8"/>
    <w:rsid w:val="00F17E0F"/>
    <w:rsid w:val="00F23E64"/>
    <w:rsid w:val="00F241B8"/>
    <w:rsid w:val="00F3149B"/>
    <w:rsid w:val="00F354FD"/>
    <w:rsid w:val="00F4384F"/>
    <w:rsid w:val="00F44AC3"/>
    <w:rsid w:val="00F55E67"/>
    <w:rsid w:val="00F82F60"/>
    <w:rsid w:val="00F83ECF"/>
    <w:rsid w:val="00F84FEA"/>
    <w:rsid w:val="00F91A90"/>
    <w:rsid w:val="00FA6D27"/>
    <w:rsid w:val="00FA7562"/>
    <w:rsid w:val="00FB0E44"/>
    <w:rsid w:val="00FB5E05"/>
    <w:rsid w:val="00FC1EA0"/>
    <w:rsid w:val="00FC4E95"/>
    <w:rsid w:val="00FC5099"/>
    <w:rsid w:val="00FD415C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4A8"/>
    <w:pPr>
      <w:ind w:left="720"/>
      <w:contextualSpacing/>
    </w:pPr>
  </w:style>
  <w:style w:type="paragraph" w:customStyle="1" w:styleId="ConsPlusNormal">
    <w:name w:val="ConsPlusNormal"/>
    <w:rsid w:val="0043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0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4A8"/>
    <w:pPr>
      <w:ind w:left="720"/>
      <w:contextualSpacing/>
    </w:pPr>
  </w:style>
  <w:style w:type="paragraph" w:customStyle="1" w:styleId="ConsPlusNormal">
    <w:name w:val="ConsPlusNormal"/>
    <w:rsid w:val="0043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0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23</cp:revision>
  <dcterms:created xsi:type="dcterms:W3CDTF">2013-09-13T01:32:00Z</dcterms:created>
  <dcterms:modified xsi:type="dcterms:W3CDTF">2014-02-26T07:21:00Z</dcterms:modified>
</cp:coreProperties>
</file>